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490" w:right="496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15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1910" w:h="16840"/>
          <w:pgMar w:top="620" w:bottom="280" w:left="1020" w:right="1580"/>
        </w:sectPr>
      </w:pPr>
    </w:p>
    <w:p>
      <w:pPr>
        <w:pStyle w:val="BodyText"/>
        <w:spacing w:before="8"/>
        <w:rPr>
          <w:rFonts w:ascii="Times New Roman"/>
        </w:rPr>
      </w:pPr>
    </w:p>
    <w:p>
      <w:pPr>
        <w:pStyle w:val="Heading1"/>
        <w:spacing w:before="1"/>
        <w:ind w:left="112"/>
        <w:rPr>
          <w:rFonts w:ascii="Times New Roman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5260847</wp:posOffset>
            </wp:positionH>
            <wp:positionV relativeFrom="paragraph">
              <wp:posOffset>368802</wp:posOffset>
            </wp:positionV>
            <wp:extent cx="877824" cy="53949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5394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b w:val="0"/>
          <w:spacing w:val="-56"/>
          <w:w w:val="100"/>
          <w:u w:val="thick"/>
        </w:rPr>
        <w:t> </w:t>
      </w:r>
      <w:r>
        <w:rPr>
          <w:rFonts w:ascii="Times New Roman"/>
          <w:u w:val="thick"/>
        </w:rPr>
        <w:t>Allegato 3</w:t>
      </w:r>
    </w:p>
    <w:p>
      <w:pPr>
        <w:pStyle w:val="BodyText"/>
        <w:spacing w:before="6" w:after="39"/>
        <w:rPr>
          <w:rFonts w:ascii="Times New Roman"/>
          <w:b/>
          <w:sz w:val="18"/>
        </w:rPr>
      </w:pPr>
    </w:p>
    <w:p>
      <w:pPr>
        <w:pStyle w:val="BodyText"/>
        <w:ind w:left="38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091322" cy="25393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1322" cy="25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b/>
        </w:rPr>
      </w:pPr>
      <w:r>
        <w:rPr/>
        <w:br w:type="column"/>
      </w:r>
      <w:r>
        <w:rPr>
          <w:rFonts w:ascii="Times New Roman"/>
          <w:b/>
        </w:rPr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5"/>
        <w:rPr>
          <w:rFonts w:ascii="Times New Roman"/>
          <w:b/>
        </w:rPr>
      </w:pPr>
    </w:p>
    <w:p>
      <w:pPr>
        <w:spacing w:before="0"/>
        <w:ind w:left="1190" w:right="2329" w:hanging="1078"/>
        <w:jc w:val="left"/>
        <w:rPr>
          <w:rFonts w:ascii="Carlito" w:hAnsi="Carlito"/>
          <w:b/>
          <w:sz w:val="22"/>
        </w:rPr>
      </w:pPr>
      <w:r>
        <w:rPr>
          <w:rFonts w:ascii="Carlito" w:hAnsi="Carlito"/>
          <w:b/>
          <w:sz w:val="22"/>
        </w:rPr>
        <w:t>BANDO RIPARTENZA – PISA 2021 PROCURA</w:t>
      </w:r>
    </w:p>
    <w:p>
      <w:pPr>
        <w:spacing w:after="0"/>
        <w:jc w:val="left"/>
        <w:rPr>
          <w:rFonts w:ascii="Carlito" w:hAnsi="Carlito"/>
          <w:sz w:val="22"/>
        </w:rPr>
        <w:sectPr>
          <w:type w:val="continuous"/>
          <w:pgSz w:w="11910" w:h="16840"/>
          <w:pgMar w:top="620" w:bottom="280" w:left="1020" w:right="1580"/>
          <w:cols w:num="2" w:equalWidth="0">
            <w:col w:w="2157" w:space="812"/>
            <w:col w:w="6341"/>
          </w:cols>
        </w:sectPr>
      </w:pP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spacing w:before="1" w:after="1"/>
        <w:rPr>
          <w:rFonts w:ascii="Carlito"/>
          <w:b/>
          <w:sz w:val="24"/>
        </w:rPr>
      </w:pPr>
    </w:p>
    <w:p>
      <w:pPr>
        <w:pStyle w:val="BodyText"/>
        <w:spacing w:line="20" w:lineRule="exact"/>
        <w:ind w:left="276"/>
        <w:rPr>
          <w:rFonts w:ascii="Carlito"/>
          <w:sz w:val="2"/>
        </w:rPr>
      </w:pPr>
      <w:r>
        <w:rPr>
          <w:rFonts w:ascii="Carlito"/>
          <w:sz w:val="2"/>
        </w:rPr>
        <w:pict>
          <v:group style="width:437.3pt;height:.5pt;mso-position-horizontal-relative:char;mso-position-vertical-relative:line" coordorigin="0,0" coordsize="8746,10">
            <v:shape style="position:absolute;left:0;top:0;width:8746;height:10" coordorigin="0,0" coordsize="8746,10" path="m8746,0l6737,0,0,0,0,10,6737,10,8746,10,8746,0xe" filled="true" fillcolor="#000000" stroked="false">
              <v:path arrowok="t"/>
              <v:fill type="solid"/>
            </v:shape>
          </v:group>
        </w:pict>
      </w:r>
      <w:r>
        <w:rPr>
          <w:rFonts w:ascii="Carlito"/>
          <w:sz w:val="2"/>
        </w:rPr>
      </w:r>
    </w:p>
    <w:p>
      <w:pPr>
        <w:pStyle w:val="BodyText"/>
        <w:rPr>
          <w:rFonts w:ascii="Carlito"/>
          <w:b/>
          <w:sz w:val="20"/>
        </w:rPr>
      </w:pPr>
    </w:p>
    <w:p>
      <w:pPr>
        <w:pStyle w:val="BodyText"/>
        <w:spacing w:before="11"/>
        <w:rPr>
          <w:rFonts w:ascii="Carlito"/>
          <w:b/>
          <w:sz w:val="17"/>
        </w:rPr>
      </w:pPr>
    </w:p>
    <w:p>
      <w:pPr>
        <w:pStyle w:val="Title"/>
      </w:pPr>
      <w:r>
        <w:rPr/>
        <w:t>INCARICO PER LA PRESENTAZIONE TELEMATICA DELLA DOMANDA</w:t>
      </w:r>
    </w:p>
    <w:p>
      <w:pPr>
        <w:spacing w:before="48"/>
        <w:ind w:left="490" w:right="497" w:firstLine="0"/>
        <w:jc w:val="center"/>
        <w:rPr>
          <w:b/>
          <w:sz w:val="28"/>
        </w:rPr>
      </w:pPr>
      <w:r>
        <w:rPr>
          <w:sz w:val="28"/>
        </w:rPr>
        <w:t>A VALERE SUL “</w:t>
      </w:r>
      <w:r>
        <w:rPr>
          <w:b/>
          <w:sz w:val="28"/>
        </w:rPr>
        <w:t>Bando Ripartenza – Pisa 2021”</w:t>
      </w:r>
    </w:p>
    <w:p>
      <w:pPr>
        <w:pStyle w:val="BodyText"/>
        <w:spacing w:before="286"/>
        <w:ind w:left="112"/>
      </w:pPr>
      <w:r>
        <w:rPr/>
        <w:t>PROCURA AI SENSI DELL’ART. 1392 C.C.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013" w:val="left" w:leader="none"/>
        </w:tabs>
        <w:spacing w:before="177"/>
        <w:ind w:left="112"/>
        <w:rPr>
          <w:rFonts w:ascii="Times New Roman"/>
        </w:rPr>
      </w:pPr>
      <w:r>
        <w:rPr/>
        <w:t>Il/La sottoscritto/a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6"/>
        </w:rPr>
      </w:pPr>
    </w:p>
    <w:p>
      <w:pPr>
        <w:pStyle w:val="BodyText"/>
        <w:tabs>
          <w:tab w:pos="4187" w:val="left" w:leader="none"/>
        </w:tabs>
        <w:spacing w:before="101"/>
        <w:ind w:left="235"/>
      </w:pPr>
      <w:r>
        <w:rPr>
          <w:position w:val="-4"/>
        </w:rPr>
        <w:drawing>
          <wp:inline distT="0" distB="0" distL="0" distR="0">
            <wp:extent cx="120396" cy="11887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24"/>
          <w:sz w:val="20"/>
        </w:rPr>
        <w:t> </w:t>
      </w:r>
      <w:r>
        <w:rPr/>
        <w:t>Legale</w:t>
      </w:r>
      <w:r>
        <w:rPr>
          <w:spacing w:val="-1"/>
        </w:rPr>
        <w:t> </w:t>
      </w:r>
      <w:r>
        <w:rPr/>
        <w:t>rappresentante</w:t>
        <w:tab/>
      </w:r>
      <w:r>
        <w:rPr>
          <w:position w:val="-4"/>
        </w:rPr>
        <w:drawing>
          <wp:inline distT="0" distB="0" distL="0" distR="0">
            <wp:extent cx="120396" cy="11887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/>
          <w:spacing w:val="-1"/>
        </w:rPr>
        <w:t> </w:t>
      </w:r>
      <w:r>
        <w:rPr/>
        <w:t>Titolare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8561" w:val="left" w:leader="none"/>
        </w:tabs>
        <w:spacing w:before="101"/>
        <w:ind w:left="112"/>
        <w:rPr>
          <w:rFonts w:ascii="Times New Roman" w:hAnsi="Times New Roman"/>
        </w:rPr>
      </w:pPr>
      <w:r>
        <w:rPr/>
        <w:t>della società /impresa</w:t>
      </w:r>
      <w:r>
        <w:rPr>
          <w:spacing w:val="-5"/>
        </w:rPr>
        <w:t> </w:t>
      </w:r>
      <w:r>
        <w:rPr/>
        <w:t>denominata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  <w:sz w:val="24"/>
        </w:rPr>
      </w:pPr>
    </w:p>
    <w:p>
      <w:pPr>
        <w:pStyle w:val="Heading1"/>
        <w:spacing w:before="101"/>
        <w:ind w:right="450"/>
        <w:jc w:val="center"/>
        <w:rPr>
          <w:rFonts w:ascii="Caladea"/>
        </w:rPr>
      </w:pPr>
      <w:r>
        <w:rPr>
          <w:rFonts w:ascii="Caladea"/>
        </w:rPr>
        <w:t>CONFERISCE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534" w:val="left" w:leader="none"/>
        </w:tabs>
        <w:spacing w:before="211"/>
        <w:ind w:left="112"/>
        <w:rPr>
          <w:rFonts w:ascii="Times New Roman" w:hAnsi="Times New Roman"/>
        </w:rPr>
      </w:pPr>
      <w:r>
        <w:rPr/>
        <w:t>al sig. (cognome e nome</w:t>
      </w:r>
      <w:r>
        <w:rPr>
          <w:spacing w:val="-11"/>
        </w:rPr>
        <w:t> </w:t>
      </w:r>
      <w:r>
        <w:rPr/>
        <w:t>dell’intermediario)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2145" w:val="left" w:leader="none"/>
          <w:tab w:pos="5119" w:val="left" w:leader="none"/>
        </w:tabs>
        <w:spacing w:before="130"/>
        <w:ind w:left="112"/>
      </w:pPr>
      <w:r>
        <w:rPr>
          <w:position w:val="1"/>
        </w:rPr>
        <w:t>in qualità</w:t>
      </w:r>
      <w:r>
        <w:rPr>
          <w:spacing w:val="1"/>
          <w:position w:val="1"/>
        </w:rPr>
        <w:t> </w:t>
      </w:r>
      <w:r>
        <w:rPr>
          <w:position w:val="1"/>
        </w:rPr>
        <w:t>di:</w:t>
        <w:tab/>
      </w:r>
      <w:r>
        <w:rPr/>
        <w:drawing>
          <wp:inline distT="0" distB="0" distL="0" distR="0">
            <wp:extent cx="121920" cy="12039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24"/>
          <w:position w:val="1"/>
        </w:rPr>
        <w:t> </w:t>
      </w:r>
      <w:r>
        <w:rPr>
          <w:spacing w:val="-1"/>
          <w:position w:val="1"/>
        </w:rPr>
        <w:t>Professionista</w:t>
        <w:tab/>
      </w:r>
      <w:r>
        <w:rPr/>
        <w:drawing>
          <wp:inline distT="0" distB="0" distL="0" distR="0">
            <wp:extent cx="120396" cy="120396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96" cy="120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-20"/>
          <w:position w:val="1"/>
        </w:rPr>
        <w:t> </w:t>
      </w:r>
      <w:r>
        <w:rPr>
          <w:position w:val="1"/>
        </w:rPr>
        <w:t>Altro soggetto delegato</w:t>
      </w:r>
    </w:p>
    <w:p>
      <w:pPr>
        <w:pStyle w:val="BodyText"/>
        <w:spacing w:before="11"/>
        <w:rPr>
          <w:sz w:val="32"/>
        </w:rPr>
      </w:pPr>
    </w:p>
    <w:p>
      <w:pPr>
        <w:pStyle w:val="Heading1"/>
        <w:ind w:right="494"/>
        <w:jc w:val="center"/>
        <w:rPr>
          <w:rFonts w:ascii="Caladea"/>
        </w:rPr>
      </w:pPr>
      <w:r>
        <w:rPr>
          <w:rFonts w:ascii="Caladea"/>
        </w:rPr>
        <w:t>PROCURA SPECIALE</w:t>
      </w:r>
    </w:p>
    <w:p>
      <w:pPr>
        <w:pStyle w:val="BodyText"/>
        <w:rPr>
          <w:b/>
        </w:rPr>
      </w:pPr>
    </w:p>
    <w:p>
      <w:pPr>
        <w:pStyle w:val="BodyText"/>
        <w:ind w:left="112"/>
      </w:pPr>
      <w:r>
        <w:rPr/>
        <w:t>per la presentazione telematica della domanda ai fini della partecipazione al Bando “Ripartenza – Pisa” tramite WebTelemaco.</w:t>
      </w:r>
    </w:p>
    <w:p>
      <w:pPr>
        <w:pStyle w:val="BodyText"/>
        <w:spacing w:before="2"/>
      </w:pPr>
    </w:p>
    <w:p>
      <w:pPr>
        <w:pStyle w:val="BodyText"/>
        <w:ind w:left="112" w:right="116"/>
        <w:jc w:val="both"/>
      </w:pPr>
      <w:r>
        <w:rPr>
          <w:b/>
        </w:rPr>
        <w:t>Domicilio Speciale</w:t>
      </w:r>
      <w:r>
        <w:rPr/>
        <w:t>: è eletto domicilio speciale, per tutti gli atti e le comunicazioni inerenti il procedimento amministrativo, presso l’indirizzo di posta elettronica indicato nell’anagrafica Webtelemaco.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12" w:right="116"/>
        <w:jc w:val="both"/>
      </w:pPr>
      <w:r>
        <w:rPr/>
        <w:t>Il presente modello va compilato, sottoscritto con firma digitale da parte del titolare /legale rappresentante dell’impresa ed allegato alla domanda caricata su Webtelemaco.</w:t>
      </w:r>
    </w:p>
    <w:p>
      <w:pPr>
        <w:pStyle w:val="BodyText"/>
        <w:rPr>
          <w:sz w:val="26"/>
        </w:rPr>
      </w:pPr>
    </w:p>
    <w:p>
      <w:pPr>
        <w:pStyle w:val="BodyText"/>
        <w:spacing w:before="212"/>
        <w:ind w:left="2992"/>
      </w:pPr>
      <w:r>
        <w:rPr/>
        <w:t>Firma Digitale del Titolare /legale rappresentate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00" w:lineRule="auto" w:before="157"/>
        <w:ind w:left="472" w:right="117" w:firstLine="0"/>
        <w:jc w:val="both"/>
        <w:rPr>
          <w:sz w:val="18"/>
        </w:rPr>
      </w:pPr>
      <w:r>
        <w:rPr>
          <w:sz w:val="18"/>
        </w:rPr>
        <w:t>Ai sensi dell’art. 48 del D.P.R. 445/2000 e del D.lgs 196/2003 e s.m.i., nonché del Regolamento UE 679/2016, si informa che i dati contenuti nel presente modulo saranno utilizzati esclusivamente per gli adempimenti amministrativi relativi alla presentazione telematica della domanda.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91"/>
        <w:ind w:left="490" w:right="498" w:firstLine="0"/>
        <w:jc w:val="center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Camera di Commercio di Pisa – Bando ripartenza – Pisa 2021</w:t>
      </w:r>
    </w:p>
    <w:sectPr>
      <w:type w:val="continuous"/>
      <w:pgSz w:w="11910" w:h="16840"/>
      <w:pgMar w:top="620" w:bottom="280" w:left="10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  <w:font w:name="Caladea">
    <w:altName w:val="Calade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adea" w:hAnsi="Caladea" w:eastAsia="Caladea" w:cs="Calade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adea" w:hAnsi="Caladea" w:eastAsia="Caladea" w:cs="Caladea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490"/>
      <w:outlineLvl w:val="1"/>
    </w:pPr>
    <w:rPr>
      <w:rFonts w:ascii="Carlito" w:hAnsi="Carlito" w:eastAsia="Carlito" w:cs="Carlito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01"/>
      <w:ind w:left="490" w:right="499"/>
      <w:jc w:val="center"/>
    </w:pPr>
    <w:rPr>
      <w:rFonts w:ascii="Caladea" w:hAnsi="Caladea" w:eastAsia="Caladea" w:cs="Caladea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api0001</dc:creator>
  <dc:title>Microsoft Word - Bando voucher Ripartenza_2021_DEF</dc:title>
  <dcterms:created xsi:type="dcterms:W3CDTF">2021-05-18T09:42:18Z</dcterms:created>
  <dcterms:modified xsi:type="dcterms:W3CDTF">2021-05-18T09:42:18Z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2021-05-14T00:00:00Z</vt:filetime>
  </property>
  <property fmtid="{D5CDD505-2E9C-101B-9397-08002B2CF9AE}" pid="3" name="LastSaved">
    <vt:filetime>2021-05-18T00:00:00Z</vt:filetime>
  </property>
</Properties>
</file>